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37F56">
      <w:pPr>
        <w:pStyle w:val="Style1"/>
        <w:widowControl/>
        <w:spacing w:before="77" w:line="365" w:lineRule="exact"/>
        <w:ind w:left="240"/>
        <w:rPr>
          <w:rStyle w:val="FontStyle11"/>
        </w:rPr>
      </w:pPr>
      <w:r>
        <w:rPr>
          <w:rStyle w:val="FontStyle11"/>
        </w:rPr>
        <w:t>IX ОБРАЗОВАТЕЛЬНЫЕ ЧТЕНИЯ ЦЕНТРАЛЬНОГО ФЕДЕРАЛЬНОГО ОКРУГА ПО ТЕМЕ «КНЯЗЬ ВЛАДИМИР. ЦИВИЛИЗОВАННЫЙ ВЫБОР РУСИ:</w:t>
      </w:r>
    </w:p>
    <w:p w:rsidR="00000000" w:rsidRDefault="00437F56">
      <w:pPr>
        <w:pStyle w:val="Style1"/>
        <w:widowControl/>
        <w:spacing w:line="365" w:lineRule="exact"/>
        <w:ind w:left="2458" w:right="2885"/>
        <w:rPr>
          <w:rStyle w:val="FontStyle11"/>
        </w:rPr>
      </w:pPr>
      <w:r>
        <w:rPr>
          <w:rStyle w:val="FontStyle11"/>
        </w:rPr>
        <w:t xml:space="preserve">РЕГИОНАЛЬНЫЙ АСПЕКТ» </w:t>
      </w:r>
      <w:r w:rsidR="00697E13">
        <w:rPr>
          <w:rStyle w:val="FontStyle11"/>
        </w:rPr>
        <w:br/>
      </w:r>
      <w:r>
        <w:rPr>
          <w:rStyle w:val="FontStyle13"/>
        </w:rPr>
        <w:t xml:space="preserve">г. </w:t>
      </w:r>
      <w:r>
        <w:rPr>
          <w:rStyle w:val="FontStyle11"/>
        </w:rPr>
        <w:t>СМОЛЕНСК</w:t>
      </w:r>
    </w:p>
    <w:p w:rsidR="00000000" w:rsidRDefault="00437F56">
      <w:pPr>
        <w:pStyle w:val="Style1"/>
        <w:widowControl/>
        <w:spacing w:line="240" w:lineRule="exact"/>
        <w:ind w:left="970" w:right="1373"/>
        <w:rPr>
          <w:sz w:val="20"/>
          <w:szCs w:val="20"/>
        </w:rPr>
      </w:pPr>
    </w:p>
    <w:p w:rsidR="00000000" w:rsidRDefault="00437F56">
      <w:pPr>
        <w:pStyle w:val="Style1"/>
        <w:widowControl/>
        <w:spacing w:line="240" w:lineRule="exact"/>
        <w:ind w:left="970" w:right="1373"/>
        <w:rPr>
          <w:sz w:val="20"/>
          <w:szCs w:val="20"/>
        </w:rPr>
      </w:pPr>
    </w:p>
    <w:p w:rsidR="00000000" w:rsidRDefault="00437F56">
      <w:pPr>
        <w:pStyle w:val="Style1"/>
        <w:widowControl/>
        <w:spacing w:line="240" w:lineRule="exact"/>
        <w:ind w:left="970" w:right="1373"/>
        <w:rPr>
          <w:sz w:val="20"/>
          <w:szCs w:val="20"/>
        </w:rPr>
      </w:pPr>
    </w:p>
    <w:p w:rsidR="00000000" w:rsidRDefault="00437F56">
      <w:pPr>
        <w:pStyle w:val="Style1"/>
        <w:widowControl/>
        <w:spacing w:line="240" w:lineRule="exact"/>
        <w:ind w:left="970" w:right="1373"/>
        <w:rPr>
          <w:sz w:val="20"/>
          <w:szCs w:val="20"/>
        </w:rPr>
      </w:pPr>
    </w:p>
    <w:p w:rsidR="00000000" w:rsidRDefault="00437F56">
      <w:pPr>
        <w:pStyle w:val="Style1"/>
        <w:widowControl/>
        <w:spacing w:line="240" w:lineRule="exact"/>
        <w:ind w:left="970" w:right="1373"/>
        <w:rPr>
          <w:sz w:val="20"/>
          <w:szCs w:val="20"/>
        </w:rPr>
      </w:pPr>
    </w:p>
    <w:p w:rsidR="00000000" w:rsidRDefault="00437F56">
      <w:pPr>
        <w:pStyle w:val="Style1"/>
        <w:widowControl/>
        <w:spacing w:line="240" w:lineRule="exact"/>
        <w:ind w:left="970" w:right="1373"/>
        <w:rPr>
          <w:sz w:val="20"/>
          <w:szCs w:val="20"/>
        </w:rPr>
      </w:pPr>
    </w:p>
    <w:p w:rsidR="00000000" w:rsidRDefault="00437F56">
      <w:pPr>
        <w:pStyle w:val="Style1"/>
        <w:widowControl/>
        <w:spacing w:before="125" w:line="365" w:lineRule="exact"/>
        <w:ind w:left="970" w:right="1373"/>
        <w:rPr>
          <w:rStyle w:val="FontStyle11"/>
        </w:rPr>
      </w:pPr>
      <w:r>
        <w:rPr>
          <w:rStyle w:val="FontStyle11"/>
        </w:rPr>
        <w:t xml:space="preserve">СЕКЦИЯ </w:t>
      </w:r>
      <w:r>
        <w:rPr>
          <w:rStyle w:val="FontStyle11"/>
          <w:spacing w:val="40"/>
        </w:rPr>
        <w:t xml:space="preserve">№5. </w:t>
      </w:r>
      <w:r>
        <w:rPr>
          <w:rStyle w:val="FontStyle11"/>
        </w:rPr>
        <w:t>ФОРМИРОВАНИЕ ДУХОВНО-</w:t>
      </w:r>
      <w:r>
        <w:rPr>
          <w:rStyle w:val="FontStyle11"/>
        </w:rPr>
        <w:t>НРАВСТВЕННЫХ ЦЕННОСТЕЙ ЛИЧНОСТИ В СОВРЕМЕННОЙ ШКОЛЕ: ОПЫТ, ПРОБЛЕМЫ, ПЕРСПЕКТИВЫ</w:t>
      </w:r>
    </w:p>
    <w:p w:rsidR="00000000" w:rsidRDefault="00437F56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437F56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437F56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437F56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437F56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437F56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437F56">
      <w:pPr>
        <w:pStyle w:val="Style2"/>
        <w:widowControl/>
        <w:spacing w:before="216"/>
        <w:rPr>
          <w:rStyle w:val="FontStyle12"/>
        </w:rPr>
      </w:pPr>
      <w:r>
        <w:rPr>
          <w:rStyle w:val="FontStyle12"/>
        </w:rPr>
        <w:t xml:space="preserve">ДОКЛАД ПО ТЕМЕ «ФОРМИРОВАНИЕ </w:t>
      </w:r>
      <w:proofErr w:type="gramStart"/>
      <w:r>
        <w:rPr>
          <w:rStyle w:val="FontStyle12"/>
        </w:rPr>
        <w:t>ДУХОВНО-НРАВСТВЕННЫХ</w:t>
      </w:r>
      <w:proofErr w:type="gramEnd"/>
    </w:p>
    <w:p w:rsidR="00000000" w:rsidRDefault="00437F56">
      <w:pPr>
        <w:pStyle w:val="Style3"/>
        <w:widowControl/>
        <w:rPr>
          <w:rStyle w:val="FontStyle12"/>
        </w:rPr>
      </w:pPr>
      <w:r>
        <w:rPr>
          <w:rStyle w:val="FontStyle12"/>
        </w:rPr>
        <w:t>ЦЕННОСТЕЙ ЛИЧНОСТИ ПОСРЕДСТВОМ ПРИОБЩЕНИЯ К ПРАВОСЛАВНОЙ КУЛЬТУРЕ»</w:t>
      </w:r>
    </w:p>
    <w:p w:rsidR="00000000" w:rsidRDefault="00437F56">
      <w:pPr>
        <w:pStyle w:val="Style4"/>
        <w:widowControl/>
        <w:spacing w:line="240" w:lineRule="exact"/>
        <w:ind w:left="3533"/>
        <w:rPr>
          <w:sz w:val="20"/>
          <w:szCs w:val="20"/>
        </w:rPr>
      </w:pPr>
    </w:p>
    <w:p w:rsidR="00000000" w:rsidRDefault="00437F56">
      <w:pPr>
        <w:pStyle w:val="Style4"/>
        <w:widowControl/>
        <w:spacing w:line="240" w:lineRule="exact"/>
        <w:ind w:left="3533"/>
        <w:rPr>
          <w:sz w:val="20"/>
          <w:szCs w:val="20"/>
        </w:rPr>
      </w:pPr>
    </w:p>
    <w:p w:rsidR="00000000" w:rsidRDefault="00437F56">
      <w:pPr>
        <w:pStyle w:val="Style4"/>
        <w:widowControl/>
        <w:spacing w:line="240" w:lineRule="exact"/>
        <w:ind w:left="3533"/>
        <w:rPr>
          <w:sz w:val="20"/>
          <w:szCs w:val="20"/>
        </w:rPr>
      </w:pPr>
    </w:p>
    <w:p w:rsidR="00000000" w:rsidRDefault="00437F56">
      <w:pPr>
        <w:pStyle w:val="Style4"/>
        <w:widowControl/>
        <w:spacing w:line="240" w:lineRule="exact"/>
        <w:ind w:left="3533"/>
        <w:rPr>
          <w:sz w:val="20"/>
          <w:szCs w:val="20"/>
        </w:rPr>
      </w:pPr>
    </w:p>
    <w:p w:rsidR="00000000" w:rsidRDefault="00437F56">
      <w:pPr>
        <w:pStyle w:val="Style4"/>
        <w:widowControl/>
        <w:spacing w:line="240" w:lineRule="exact"/>
        <w:ind w:left="3533"/>
        <w:rPr>
          <w:sz w:val="20"/>
          <w:szCs w:val="20"/>
        </w:rPr>
      </w:pPr>
    </w:p>
    <w:p w:rsidR="00000000" w:rsidRDefault="00437F56">
      <w:pPr>
        <w:pStyle w:val="Style4"/>
        <w:widowControl/>
        <w:spacing w:line="240" w:lineRule="exact"/>
        <w:ind w:left="3533"/>
        <w:rPr>
          <w:sz w:val="20"/>
          <w:szCs w:val="20"/>
        </w:rPr>
      </w:pPr>
    </w:p>
    <w:p w:rsidR="00000000" w:rsidRDefault="00437F56">
      <w:pPr>
        <w:pStyle w:val="Style4"/>
        <w:widowControl/>
        <w:spacing w:line="240" w:lineRule="exact"/>
        <w:ind w:left="3533"/>
        <w:rPr>
          <w:sz w:val="20"/>
          <w:szCs w:val="20"/>
        </w:rPr>
      </w:pPr>
    </w:p>
    <w:p w:rsidR="00000000" w:rsidRDefault="00437F56">
      <w:pPr>
        <w:pStyle w:val="Style4"/>
        <w:widowControl/>
        <w:spacing w:line="240" w:lineRule="exact"/>
        <w:ind w:left="3533"/>
        <w:rPr>
          <w:sz w:val="20"/>
          <w:szCs w:val="20"/>
        </w:rPr>
      </w:pPr>
    </w:p>
    <w:p w:rsidR="00000000" w:rsidRDefault="00437F56">
      <w:pPr>
        <w:pStyle w:val="Style4"/>
        <w:widowControl/>
        <w:spacing w:line="240" w:lineRule="exact"/>
        <w:ind w:left="3533"/>
        <w:rPr>
          <w:sz w:val="20"/>
          <w:szCs w:val="20"/>
        </w:rPr>
      </w:pPr>
    </w:p>
    <w:p w:rsidR="00000000" w:rsidRDefault="00437F56">
      <w:pPr>
        <w:pStyle w:val="Style4"/>
        <w:widowControl/>
        <w:spacing w:before="139" w:line="365" w:lineRule="exact"/>
        <w:ind w:left="3533"/>
        <w:rPr>
          <w:rStyle w:val="FontStyle11"/>
        </w:rPr>
      </w:pPr>
      <w:r>
        <w:rPr>
          <w:rStyle w:val="FontStyle11"/>
        </w:rPr>
        <w:t>ДОЛОТОВА ВАЛЕРИЯ ВИКТОРОВНА, ДИРЕКТОР МУНИЦ</w:t>
      </w:r>
      <w:r>
        <w:rPr>
          <w:rStyle w:val="FontStyle11"/>
        </w:rPr>
        <w:t>ИПАЛЬНОГО ОБЩЕОБРАЗОВАТЕЛЬНОГО УЧРЕЖДЕНИЯ «МОХОВСКАЯ ОСНОВНАЯ ОБЩЕОБРАЗОВАТЕЛЬНАЯ ШКОЛА» КУРКИНСКОГО РАЙОНА ТУЛЬСКОЙ ОБЛАСТИ</w:t>
      </w:r>
    </w:p>
    <w:p w:rsidR="00000000" w:rsidRDefault="00437F56">
      <w:pPr>
        <w:pStyle w:val="Style5"/>
        <w:widowControl/>
        <w:spacing w:line="240" w:lineRule="exact"/>
        <w:ind w:left="4037"/>
        <w:jc w:val="both"/>
        <w:rPr>
          <w:sz w:val="20"/>
          <w:szCs w:val="20"/>
        </w:rPr>
      </w:pPr>
    </w:p>
    <w:p w:rsidR="00000000" w:rsidRDefault="00437F56">
      <w:pPr>
        <w:pStyle w:val="Style5"/>
        <w:widowControl/>
        <w:spacing w:line="240" w:lineRule="exact"/>
        <w:ind w:left="4037"/>
        <w:jc w:val="both"/>
        <w:rPr>
          <w:sz w:val="20"/>
          <w:szCs w:val="20"/>
        </w:rPr>
      </w:pPr>
    </w:p>
    <w:p w:rsidR="00000000" w:rsidRDefault="00437F56">
      <w:pPr>
        <w:pStyle w:val="Style5"/>
        <w:widowControl/>
        <w:spacing w:line="240" w:lineRule="exact"/>
        <w:ind w:left="4037"/>
        <w:jc w:val="both"/>
        <w:rPr>
          <w:sz w:val="20"/>
          <w:szCs w:val="20"/>
        </w:rPr>
      </w:pPr>
    </w:p>
    <w:p w:rsidR="00000000" w:rsidRDefault="00697E13" w:rsidP="00697E13">
      <w:pPr>
        <w:pStyle w:val="Style5"/>
        <w:widowControl/>
        <w:spacing w:before="24"/>
        <w:jc w:val="center"/>
        <w:rPr>
          <w:rStyle w:val="FontStyle13"/>
        </w:rPr>
      </w:pPr>
      <w:r>
        <w:rPr>
          <w:rStyle w:val="FontStyle11"/>
        </w:rPr>
        <w:t>24.09.</w:t>
      </w:r>
      <w:r w:rsidR="00437F56">
        <w:rPr>
          <w:rStyle w:val="FontStyle11"/>
        </w:rPr>
        <w:t xml:space="preserve">2014 </w:t>
      </w:r>
      <w:r w:rsidR="00437F56">
        <w:rPr>
          <w:rStyle w:val="FontStyle13"/>
        </w:rPr>
        <w:t>г.</w:t>
      </w:r>
    </w:p>
    <w:p w:rsidR="00697E13" w:rsidRDefault="00697E13">
      <w:pPr>
        <w:pStyle w:val="Style5"/>
        <w:widowControl/>
        <w:spacing w:before="24"/>
        <w:ind w:left="4037"/>
        <w:jc w:val="both"/>
        <w:rPr>
          <w:rStyle w:val="FontStyle13"/>
        </w:rPr>
      </w:pPr>
    </w:p>
    <w:p w:rsidR="00000000" w:rsidRPr="00697E13" w:rsidRDefault="00437F56" w:rsidP="00697E13">
      <w:pPr>
        <w:pStyle w:val="Style6"/>
        <w:widowControl/>
        <w:spacing w:line="360" w:lineRule="auto"/>
        <w:ind w:firstLine="720"/>
        <w:jc w:val="both"/>
        <w:rPr>
          <w:rStyle w:val="FontStyle14"/>
          <w:sz w:val="28"/>
          <w:szCs w:val="28"/>
        </w:rPr>
      </w:pPr>
      <w:r w:rsidRPr="00697E13">
        <w:rPr>
          <w:rStyle w:val="FontStyle14"/>
          <w:sz w:val="28"/>
          <w:szCs w:val="28"/>
        </w:rPr>
        <w:lastRenderedPageBreak/>
        <w:t xml:space="preserve">Сегодня в обществе духовно-нравственное воспитание подрастающего поколения является приоритетным, как важнейший </w:t>
      </w:r>
      <w:r w:rsidRPr="00697E13">
        <w:rPr>
          <w:rStyle w:val="FontStyle14"/>
          <w:sz w:val="28"/>
          <w:szCs w:val="28"/>
        </w:rPr>
        <w:t>фактор возрождения российской государственности и культуры, национального достоинства и нравственного здоровья народа. Социальная значимость воспитания духовных ценностей учащихся обусловлена велением времени, поскольку именно от духовности общества зависи</w:t>
      </w:r>
      <w:r w:rsidRPr="00697E13">
        <w:rPr>
          <w:rStyle w:val="FontStyle14"/>
          <w:sz w:val="28"/>
          <w:szCs w:val="28"/>
        </w:rPr>
        <w:t>т его будущее. Поэтому одна из основных задач воспитания, стоящая на со</w:t>
      </w:r>
      <w:r w:rsidR="00697E13">
        <w:rPr>
          <w:rStyle w:val="FontStyle14"/>
          <w:sz w:val="28"/>
          <w:szCs w:val="28"/>
        </w:rPr>
        <w:t>временном этапе перед учителем –</w:t>
      </w:r>
      <w:r w:rsidRPr="00697E13">
        <w:rPr>
          <w:rStyle w:val="FontStyle14"/>
          <w:sz w:val="28"/>
          <w:szCs w:val="28"/>
        </w:rPr>
        <w:t xml:space="preserve"> способствовать формированию у школьников целостного мировоззрения, основой которого, традиционно для России, является культура Православия.</w:t>
      </w:r>
    </w:p>
    <w:p w:rsidR="00000000" w:rsidRPr="00697E13" w:rsidRDefault="00437F56" w:rsidP="00697E13">
      <w:pPr>
        <w:pStyle w:val="Style7"/>
        <w:widowControl/>
        <w:spacing w:line="360" w:lineRule="auto"/>
        <w:ind w:firstLine="720"/>
        <w:jc w:val="both"/>
        <w:rPr>
          <w:rStyle w:val="FontStyle14"/>
          <w:sz w:val="28"/>
          <w:szCs w:val="28"/>
        </w:rPr>
      </w:pPr>
      <w:r w:rsidRPr="00697E13">
        <w:rPr>
          <w:rStyle w:val="FontStyle14"/>
          <w:sz w:val="28"/>
          <w:szCs w:val="28"/>
        </w:rPr>
        <w:t>Россия вырос</w:t>
      </w:r>
      <w:r w:rsidRPr="00697E13">
        <w:rPr>
          <w:rStyle w:val="FontStyle14"/>
          <w:sz w:val="28"/>
          <w:szCs w:val="28"/>
        </w:rPr>
        <w:t xml:space="preserve">ла на духовных основаниях православного верования. Исторические вехи её становления связаны с именем святого равноапостольного князя Владимира, со «Словом о законе и благодати» митрополита Киевского Иллариона (XI </w:t>
      </w:r>
      <w:proofErr w:type="gramStart"/>
      <w:r w:rsidRPr="00697E13">
        <w:rPr>
          <w:rStyle w:val="FontStyle14"/>
          <w:sz w:val="28"/>
          <w:szCs w:val="28"/>
        </w:rPr>
        <w:t>в</w:t>
      </w:r>
      <w:proofErr w:type="gramEnd"/>
      <w:r w:rsidRPr="00697E13">
        <w:rPr>
          <w:rStyle w:val="FontStyle14"/>
          <w:sz w:val="28"/>
          <w:szCs w:val="28"/>
        </w:rPr>
        <w:t xml:space="preserve">.), </w:t>
      </w:r>
      <w:proofErr w:type="gramStart"/>
      <w:r w:rsidRPr="00697E13">
        <w:rPr>
          <w:rStyle w:val="FontStyle14"/>
          <w:sz w:val="28"/>
          <w:szCs w:val="28"/>
        </w:rPr>
        <w:t>с</w:t>
      </w:r>
      <w:proofErr w:type="gramEnd"/>
      <w:r w:rsidRPr="00697E13">
        <w:rPr>
          <w:rStyle w:val="FontStyle14"/>
          <w:sz w:val="28"/>
          <w:szCs w:val="28"/>
        </w:rPr>
        <w:t xml:space="preserve"> единением русского воинства на поле </w:t>
      </w:r>
      <w:r w:rsidRPr="00697E13">
        <w:rPr>
          <w:rStyle w:val="FontStyle14"/>
          <w:sz w:val="28"/>
          <w:szCs w:val="28"/>
        </w:rPr>
        <w:t>Куликовом под духовным водительством преподобного Сергия Радонежского.</w:t>
      </w:r>
    </w:p>
    <w:p w:rsidR="00000000" w:rsidRPr="00697E13" w:rsidRDefault="00437F56" w:rsidP="00697E13">
      <w:pPr>
        <w:pStyle w:val="Style7"/>
        <w:widowControl/>
        <w:spacing w:line="360" w:lineRule="auto"/>
        <w:ind w:firstLine="720"/>
        <w:jc w:val="both"/>
        <w:rPr>
          <w:rStyle w:val="FontStyle14"/>
          <w:sz w:val="28"/>
          <w:szCs w:val="28"/>
        </w:rPr>
      </w:pPr>
      <w:r w:rsidRPr="00697E13">
        <w:rPr>
          <w:rStyle w:val="FontStyle14"/>
          <w:sz w:val="28"/>
          <w:szCs w:val="28"/>
        </w:rPr>
        <w:t>Доброта, милосердие, трудолюбие, совестливость, семейное и соборное братство формировались в православном быту, и потому изучение подлинной истории жизни и традиций русского народа, нар</w:t>
      </w:r>
      <w:r w:rsidRPr="00697E13">
        <w:rPr>
          <w:rStyle w:val="FontStyle14"/>
          <w:sz w:val="28"/>
          <w:szCs w:val="28"/>
        </w:rPr>
        <w:t>одной культуры невозможно без знаний основ православной культуры.</w:t>
      </w:r>
    </w:p>
    <w:p w:rsidR="00000000" w:rsidRPr="00697E13" w:rsidRDefault="00437F56" w:rsidP="00697E13">
      <w:pPr>
        <w:pStyle w:val="Style6"/>
        <w:widowControl/>
        <w:spacing w:line="360" w:lineRule="auto"/>
        <w:ind w:firstLine="720"/>
        <w:jc w:val="both"/>
        <w:rPr>
          <w:rStyle w:val="FontStyle14"/>
          <w:sz w:val="28"/>
          <w:szCs w:val="28"/>
        </w:rPr>
      </w:pPr>
      <w:r w:rsidRPr="00697E13">
        <w:rPr>
          <w:rStyle w:val="FontStyle14"/>
          <w:sz w:val="28"/>
          <w:szCs w:val="28"/>
        </w:rPr>
        <w:t xml:space="preserve">Именно поэтому, по словам Святейшего Патриарха Московского и всея Руси Кирилла, «мы не можем ждать, когда молодёжь обратится </w:t>
      </w:r>
      <w:proofErr w:type="gramStart"/>
      <w:r w:rsidRPr="00697E13">
        <w:rPr>
          <w:rStyle w:val="FontStyle14"/>
          <w:sz w:val="28"/>
          <w:szCs w:val="28"/>
        </w:rPr>
        <w:t>ко</w:t>
      </w:r>
      <w:proofErr w:type="gramEnd"/>
      <w:r w:rsidRPr="00697E13">
        <w:rPr>
          <w:rStyle w:val="FontStyle14"/>
          <w:sz w:val="28"/>
          <w:szCs w:val="28"/>
        </w:rPr>
        <w:t xml:space="preserve"> Христу: мы должн</w:t>
      </w:r>
      <w:r w:rsidR="00697E13">
        <w:rPr>
          <w:rStyle w:val="FontStyle14"/>
          <w:sz w:val="28"/>
          <w:szCs w:val="28"/>
        </w:rPr>
        <w:t>ы идти навстречу молодым людям –</w:t>
      </w:r>
      <w:r w:rsidRPr="00697E13">
        <w:rPr>
          <w:rStyle w:val="FontStyle14"/>
          <w:sz w:val="28"/>
          <w:szCs w:val="28"/>
        </w:rPr>
        <w:t xml:space="preserve"> как бы это ни</w:t>
      </w:r>
      <w:r w:rsidRPr="00697E13">
        <w:rPr>
          <w:rStyle w:val="FontStyle14"/>
          <w:sz w:val="28"/>
          <w:szCs w:val="28"/>
        </w:rPr>
        <w:t xml:space="preserve"> было трудно для нас, людей </w:t>
      </w:r>
      <w:r w:rsidR="00697E13">
        <w:rPr>
          <w:rStyle w:val="FontStyle14"/>
          <w:sz w:val="28"/>
          <w:szCs w:val="28"/>
        </w:rPr>
        <w:t xml:space="preserve">старшего и среднего поколения, – </w:t>
      </w:r>
      <w:r w:rsidRPr="00697E13">
        <w:rPr>
          <w:rStyle w:val="FontStyle14"/>
          <w:sz w:val="28"/>
          <w:szCs w:val="28"/>
        </w:rPr>
        <w:t>помогая им обрести веру в Бога и смысл жизни, а вместе с этим и осознание того, что есть подлинное человеческое счастье».</w:t>
      </w:r>
    </w:p>
    <w:p w:rsidR="00000000" w:rsidRPr="00697E13" w:rsidRDefault="00437F56" w:rsidP="00697E13">
      <w:pPr>
        <w:pStyle w:val="Style6"/>
        <w:widowControl/>
        <w:spacing w:line="360" w:lineRule="auto"/>
        <w:ind w:firstLine="720"/>
        <w:jc w:val="both"/>
        <w:rPr>
          <w:rStyle w:val="FontStyle14"/>
          <w:sz w:val="28"/>
          <w:szCs w:val="28"/>
        </w:rPr>
      </w:pPr>
      <w:r w:rsidRPr="00697E13">
        <w:rPr>
          <w:rStyle w:val="FontStyle14"/>
          <w:sz w:val="28"/>
          <w:szCs w:val="28"/>
        </w:rPr>
        <w:t>Решению обозначенных задач не в состоянии помочь разовые меры, необходим с</w:t>
      </w:r>
      <w:r w:rsidRPr="00697E13">
        <w:rPr>
          <w:rStyle w:val="FontStyle14"/>
          <w:sz w:val="28"/>
          <w:szCs w:val="28"/>
        </w:rPr>
        <w:t>истемный подход, программная форма организации и управления работой по духовно-нравственному воспитанию. Создать систему духовно-нравственного воспитания искусственно невозможно. Само это воспитание складывалось в обществе на протяжении столетий и проявлял</w:t>
      </w:r>
      <w:r w:rsidRPr="00697E13">
        <w:rPr>
          <w:rStyle w:val="FontStyle14"/>
          <w:sz w:val="28"/>
          <w:szCs w:val="28"/>
        </w:rPr>
        <w:t xml:space="preserve">ось в образе жизни, традициях, обычаях. Таким образом, построение системы </w:t>
      </w:r>
      <w:r w:rsidRPr="00697E13">
        <w:rPr>
          <w:rStyle w:val="FontStyle14"/>
          <w:sz w:val="28"/>
          <w:szCs w:val="28"/>
        </w:rPr>
        <w:lastRenderedPageBreak/>
        <w:t>духовно-нравственного воспитания предполагает возрождение в современном российском обществе полноты православной жизни, а в образовании - восстановление системы традиционных духовно-</w:t>
      </w:r>
      <w:r w:rsidRPr="00697E13">
        <w:rPr>
          <w:rStyle w:val="FontStyle14"/>
          <w:sz w:val="28"/>
          <w:szCs w:val="28"/>
        </w:rPr>
        <w:t>нравственных ценностей, традиционного содержания образования, системы традиционных отношений между педагогами и детьми.</w:t>
      </w:r>
    </w:p>
    <w:p w:rsidR="00000000" w:rsidRPr="00697E13" w:rsidRDefault="00437F56" w:rsidP="00697E13">
      <w:pPr>
        <w:pStyle w:val="Style7"/>
        <w:widowControl/>
        <w:spacing w:line="360" w:lineRule="auto"/>
        <w:ind w:firstLine="720"/>
        <w:jc w:val="both"/>
        <w:rPr>
          <w:rStyle w:val="FontStyle14"/>
          <w:sz w:val="28"/>
          <w:szCs w:val="28"/>
        </w:rPr>
      </w:pPr>
      <w:r w:rsidRPr="00697E13">
        <w:rPr>
          <w:rStyle w:val="FontStyle14"/>
          <w:sz w:val="28"/>
          <w:szCs w:val="28"/>
        </w:rPr>
        <w:t>Созидателями будущего нашего Отечества, его исто</w:t>
      </w:r>
      <w:r w:rsidR="00697E13">
        <w:rPr>
          <w:rStyle w:val="FontStyle14"/>
          <w:sz w:val="28"/>
          <w:szCs w:val="28"/>
        </w:rPr>
        <w:t>рии, культуры станут дети. Они –</w:t>
      </w:r>
      <w:r w:rsidRPr="00697E13">
        <w:rPr>
          <w:rStyle w:val="FontStyle14"/>
          <w:sz w:val="28"/>
          <w:szCs w:val="28"/>
        </w:rPr>
        <w:t xml:space="preserve"> продолжатели и носители нравственности, духовности, сем</w:t>
      </w:r>
      <w:r w:rsidRPr="00697E13">
        <w:rPr>
          <w:rStyle w:val="FontStyle14"/>
          <w:sz w:val="28"/>
          <w:szCs w:val="28"/>
        </w:rPr>
        <w:t>ейных ценностей, национальных традиций. Поэтому так важно в раннем возрасте заложить в маленьких гражданах понятия Добра, Любв</w:t>
      </w:r>
      <w:r w:rsidR="00697E13">
        <w:rPr>
          <w:rStyle w:val="FontStyle14"/>
          <w:sz w:val="28"/>
          <w:szCs w:val="28"/>
        </w:rPr>
        <w:t>и, Истины, Милосердия, Красоты –</w:t>
      </w:r>
      <w:r w:rsidRPr="00697E13">
        <w:rPr>
          <w:rStyle w:val="FontStyle14"/>
          <w:sz w:val="28"/>
          <w:szCs w:val="28"/>
        </w:rPr>
        <w:t xml:space="preserve"> те непреходящие общечеловеческие духовные ценности, на которых исконно воспитывались многие покол</w:t>
      </w:r>
      <w:r w:rsidRPr="00697E13">
        <w:rPr>
          <w:rStyle w:val="FontStyle14"/>
          <w:sz w:val="28"/>
          <w:szCs w:val="28"/>
        </w:rPr>
        <w:t>ения русских людей. Сделать это своевременно, пока душа маленького человека чиста и простодушна. Добрые семена легче прорастают в благодатной почве.</w:t>
      </w:r>
    </w:p>
    <w:p w:rsidR="00000000" w:rsidRPr="00697E13" w:rsidRDefault="00437F56" w:rsidP="00697E13">
      <w:pPr>
        <w:pStyle w:val="Style7"/>
        <w:widowControl/>
        <w:spacing w:line="360" w:lineRule="auto"/>
        <w:ind w:firstLine="720"/>
        <w:jc w:val="both"/>
        <w:rPr>
          <w:rStyle w:val="FontStyle14"/>
          <w:sz w:val="28"/>
          <w:szCs w:val="28"/>
        </w:rPr>
      </w:pPr>
      <w:r w:rsidRPr="00697E13">
        <w:rPr>
          <w:rStyle w:val="FontStyle14"/>
          <w:sz w:val="28"/>
          <w:szCs w:val="28"/>
        </w:rPr>
        <w:t>В муниципальном общеобразовательном учреждении «</w:t>
      </w:r>
      <w:proofErr w:type="spellStart"/>
      <w:r w:rsidRPr="00697E13">
        <w:rPr>
          <w:rStyle w:val="FontStyle14"/>
          <w:sz w:val="28"/>
          <w:szCs w:val="28"/>
        </w:rPr>
        <w:t>Моховская</w:t>
      </w:r>
      <w:proofErr w:type="spellEnd"/>
      <w:r w:rsidRPr="00697E13">
        <w:rPr>
          <w:rStyle w:val="FontStyle14"/>
          <w:sz w:val="28"/>
          <w:szCs w:val="28"/>
        </w:rPr>
        <w:t xml:space="preserve"> основная общеобразовательная школа» уже долгое вр</w:t>
      </w:r>
      <w:r w:rsidRPr="00697E13">
        <w:rPr>
          <w:rStyle w:val="FontStyle14"/>
          <w:sz w:val="28"/>
          <w:szCs w:val="28"/>
        </w:rPr>
        <w:t xml:space="preserve">емя целенаправленно и системно формируется такая благодатная почва. </w:t>
      </w:r>
      <w:proofErr w:type="gramStart"/>
      <w:r w:rsidRPr="00697E13">
        <w:rPr>
          <w:rStyle w:val="FontStyle14"/>
          <w:sz w:val="28"/>
          <w:szCs w:val="28"/>
        </w:rPr>
        <w:t>В школе много добрых, славных традиций: краеведческая работа на базе школьного краеведческого музея, забота о ветеранах (акции «Доброволец-2014», «Свет в окне», «Весенняя неделя добра»), т</w:t>
      </w:r>
      <w:r w:rsidRPr="00697E13">
        <w:rPr>
          <w:rStyle w:val="FontStyle14"/>
          <w:sz w:val="28"/>
          <w:szCs w:val="28"/>
        </w:rPr>
        <w:t>уристические походы, экскурсии, школьная газета «Огонёк», творческие конкурсы, проведение ключевых мероприятий в содр</w:t>
      </w:r>
      <w:r w:rsidR="00697E13">
        <w:rPr>
          <w:rStyle w:val="FontStyle14"/>
          <w:sz w:val="28"/>
          <w:szCs w:val="28"/>
        </w:rPr>
        <w:t>ужестве дети-родители-педагоги –</w:t>
      </w:r>
      <w:r w:rsidRPr="00697E13">
        <w:rPr>
          <w:rStyle w:val="FontStyle14"/>
          <w:sz w:val="28"/>
          <w:szCs w:val="28"/>
        </w:rPr>
        <w:t xml:space="preserve"> всё это прекрасно сочетается с этикой православной христианской культуры, естественно переплетается с восп</w:t>
      </w:r>
      <w:r w:rsidRPr="00697E13">
        <w:rPr>
          <w:rStyle w:val="FontStyle14"/>
          <w:sz w:val="28"/>
          <w:szCs w:val="28"/>
        </w:rPr>
        <w:t>итательными принципами педагогического коллектива.</w:t>
      </w:r>
      <w:proofErr w:type="gramEnd"/>
    </w:p>
    <w:p w:rsidR="00000000" w:rsidRPr="00697E13" w:rsidRDefault="00437F56" w:rsidP="00697E13">
      <w:pPr>
        <w:pStyle w:val="Style7"/>
        <w:widowControl/>
        <w:spacing w:line="360" w:lineRule="auto"/>
        <w:ind w:firstLine="720"/>
        <w:jc w:val="both"/>
        <w:rPr>
          <w:rStyle w:val="FontStyle14"/>
          <w:sz w:val="28"/>
          <w:szCs w:val="28"/>
        </w:rPr>
      </w:pPr>
      <w:r w:rsidRPr="00697E13">
        <w:rPr>
          <w:rStyle w:val="FontStyle14"/>
          <w:sz w:val="28"/>
          <w:szCs w:val="28"/>
        </w:rPr>
        <w:t xml:space="preserve">Начальным этапом работы в данном направлении стало составление в 2008 </w:t>
      </w:r>
      <w:r w:rsidRPr="00697E13">
        <w:rPr>
          <w:rStyle w:val="FontStyle14"/>
          <w:spacing w:val="-20"/>
          <w:sz w:val="28"/>
          <w:szCs w:val="28"/>
        </w:rPr>
        <w:t xml:space="preserve">г. </w:t>
      </w:r>
      <w:r w:rsidRPr="00697E13">
        <w:rPr>
          <w:rStyle w:val="FontStyle14"/>
          <w:sz w:val="28"/>
          <w:szCs w:val="28"/>
        </w:rPr>
        <w:t>школьной комплексно-целевой программы «Духовно-нравственное воспитание школьников». В 2009 г., в рамках реализации данной программы,</w:t>
      </w:r>
      <w:r w:rsidRPr="00697E13">
        <w:rPr>
          <w:rStyle w:val="FontStyle14"/>
          <w:sz w:val="28"/>
          <w:szCs w:val="28"/>
        </w:rPr>
        <w:t xml:space="preserve"> в учебный план школы введён факультативный курс «Основы православной культуры» для учащихся </w:t>
      </w:r>
      <w:r w:rsidR="00697E13">
        <w:rPr>
          <w:rStyle w:val="FontStyle14"/>
          <w:spacing w:val="50"/>
          <w:sz w:val="28"/>
          <w:szCs w:val="28"/>
        </w:rPr>
        <w:t>8–</w:t>
      </w:r>
      <w:r w:rsidRPr="00697E13">
        <w:rPr>
          <w:rStyle w:val="FontStyle14"/>
          <w:spacing w:val="50"/>
          <w:sz w:val="28"/>
          <w:szCs w:val="28"/>
        </w:rPr>
        <w:t>9</w:t>
      </w:r>
      <w:r w:rsidRPr="00697E13">
        <w:rPr>
          <w:rStyle w:val="FontStyle14"/>
          <w:sz w:val="28"/>
          <w:szCs w:val="28"/>
        </w:rPr>
        <w:t xml:space="preserve"> классов. </w:t>
      </w:r>
      <w:proofErr w:type="gramStart"/>
      <w:r w:rsidRPr="00697E13">
        <w:rPr>
          <w:rStyle w:val="FontStyle14"/>
          <w:sz w:val="28"/>
          <w:szCs w:val="28"/>
        </w:rPr>
        <w:t>Высказывая своё отношение</w:t>
      </w:r>
      <w:proofErr w:type="gramEnd"/>
      <w:r w:rsidRPr="00697E13">
        <w:rPr>
          <w:rStyle w:val="FontStyle14"/>
          <w:sz w:val="28"/>
          <w:szCs w:val="28"/>
        </w:rPr>
        <w:t xml:space="preserve"> к предмету, одна из моих учениц написала так: «Уроки православия дают мне полезные советы о том, как справляться с жизненным</w:t>
      </w:r>
      <w:r w:rsidRPr="00697E13">
        <w:rPr>
          <w:rStyle w:val="FontStyle14"/>
          <w:sz w:val="28"/>
          <w:szCs w:val="28"/>
        </w:rPr>
        <w:t xml:space="preserve">и трудностями и проблемами. Эти занятия учат принимать правильное решение, искать выход в </w:t>
      </w:r>
      <w:r w:rsidRPr="00697E13">
        <w:rPr>
          <w:rStyle w:val="FontStyle14"/>
          <w:sz w:val="28"/>
          <w:szCs w:val="28"/>
        </w:rPr>
        <w:lastRenderedPageBreak/>
        <w:t>любой ситуации, прощать, любить, верить, жить, делая больше добра, помогать людям. Уроки</w:t>
      </w:r>
      <w:r w:rsidR="00697E13">
        <w:rPr>
          <w:rStyle w:val="FontStyle14"/>
          <w:sz w:val="28"/>
          <w:szCs w:val="28"/>
        </w:rPr>
        <w:t xml:space="preserve"> </w:t>
      </w:r>
      <w:r w:rsidRPr="00697E13">
        <w:rPr>
          <w:rStyle w:val="FontStyle14"/>
          <w:sz w:val="28"/>
          <w:szCs w:val="28"/>
        </w:rPr>
        <w:t xml:space="preserve">православной культуры помогают понимать людей, делают жизнь каждого человека </w:t>
      </w:r>
      <w:r w:rsidRPr="00697E13">
        <w:rPr>
          <w:rStyle w:val="FontStyle14"/>
          <w:sz w:val="28"/>
          <w:szCs w:val="28"/>
        </w:rPr>
        <w:t>правильной и понятной».</w:t>
      </w:r>
    </w:p>
    <w:p w:rsidR="00000000" w:rsidRPr="00697E13" w:rsidRDefault="00437F56" w:rsidP="00697E13">
      <w:pPr>
        <w:pStyle w:val="Style7"/>
        <w:widowControl/>
        <w:spacing w:line="360" w:lineRule="auto"/>
        <w:ind w:firstLine="720"/>
        <w:jc w:val="both"/>
        <w:rPr>
          <w:rStyle w:val="FontStyle14"/>
          <w:sz w:val="28"/>
          <w:szCs w:val="28"/>
        </w:rPr>
      </w:pPr>
      <w:r w:rsidRPr="00697E13">
        <w:rPr>
          <w:rStyle w:val="FontStyle14"/>
          <w:sz w:val="28"/>
          <w:szCs w:val="28"/>
        </w:rPr>
        <w:t xml:space="preserve">В 2012 г. во исполнение поручения Президента РФ от 02. 08. 2009 г. </w:t>
      </w:r>
      <w:r w:rsidR="00697E13">
        <w:rPr>
          <w:rStyle w:val="FontStyle14"/>
          <w:sz w:val="28"/>
          <w:szCs w:val="28"/>
        </w:rPr>
        <w:br/>
      </w:r>
      <w:r w:rsidRPr="00697E13">
        <w:rPr>
          <w:rStyle w:val="FontStyle14"/>
          <w:sz w:val="28"/>
          <w:szCs w:val="28"/>
        </w:rPr>
        <w:t>№ Пр-2009 началась большая работа по созданию в школе условий для введения комплексного учебного курса «Основы религиозных культур и светской этики» по модулю «Основ</w:t>
      </w:r>
      <w:r w:rsidRPr="00697E13">
        <w:rPr>
          <w:rStyle w:val="FontStyle14"/>
          <w:sz w:val="28"/>
          <w:szCs w:val="28"/>
        </w:rPr>
        <w:t>ы православной культуры». Уже первый учебный год показал, как интересен и важен для детей этот предмет. Одобрительно и с полным пониманием отнеслись к введению курса родители учащихся, для которых был проведён открытый урок по теме «Христианская семья». Вт</w:t>
      </w:r>
      <w:r w:rsidRPr="00697E13">
        <w:rPr>
          <w:rStyle w:val="FontStyle14"/>
          <w:sz w:val="28"/>
          <w:szCs w:val="28"/>
        </w:rPr>
        <w:t>орой год преподавани</w:t>
      </w:r>
      <w:r w:rsidR="00697E13">
        <w:rPr>
          <w:rStyle w:val="FontStyle14"/>
          <w:sz w:val="28"/>
          <w:szCs w:val="28"/>
        </w:rPr>
        <w:t>я</w:t>
      </w:r>
      <w:r w:rsidRPr="00697E13">
        <w:rPr>
          <w:rStyle w:val="FontStyle14"/>
          <w:sz w:val="28"/>
          <w:szCs w:val="28"/>
        </w:rPr>
        <w:t xml:space="preserve"> в школе был завершён праздничными уроками, творческими проектами обучающихся по темам «Храмы и иконы в моей жизни», а также заседанием педагогического совета по обсуждению первых результатов введения новой дисциплины, в ходе которого </w:t>
      </w:r>
      <w:r w:rsidRPr="00697E13">
        <w:rPr>
          <w:rStyle w:val="FontStyle14"/>
          <w:sz w:val="28"/>
          <w:szCs w:val="28"/>
        </w:rPr>
        <w:t>был представлен публичный отчёт о реализации курса «ОРКСЭ».</w:t>
      </w:r>
    </w:p>
    <w:p w:rsidR="00000000" w:rsidRPr="00697E13" w:rsidRDefault="00437F56" w:rsidP="00697E13">
      <w:pPr>
        <w:pStyle w:val="Style7"/>
        <w:widowControl/>
        <w:spacing w:line="360" w:lineRule="auto"/>
        <w:ind w:firstLine="720"/>
        <w:jc w:val="both"/>
        <w:rPr>
          <w:rStyle w:val="FontStyle14"/>
          <w:sz w:val="28"/>
          <w:szCs w:val="28"/>
        </w:rPr>
      </w:pPr>
      <w:r w:rsidRPr="00697E13">
        <w:rPr>
          <w:rStyle w:val="FontStyle14"/>
          <w:sz w:val="28"/>
          <w:szCs w:val="28"/>
        </w:rPr>
        <w:t>В течение тысячелетия для любого русского, и не только, понятия о справедливости и благе, добре и зле, чести и совести исходили из православной веры. Православие имеет необходимый духовный потенци</w:t>
      </w:r>
      <w:r w:rsidRPr="00697E13">
        <w:rPr>
          <w:rStyle w:val="FontStyle14"/>
          <w:sz w:val="28"/>
          <w:szCs w:val="28"/>
        </w:rPr>
        <w:t>ал, многовековой положительный опыт в области духовно-нравственного просвещения. Данный потенциал в полной мере используется во внеклассной работе. В школе проходят ежегодные акции «Православную книгу — в каждую семью», классные часы «Христолюбивое русское</w:t>
      </w:r>
      <w:r w:rsidRPr="00697E13">
        <w:rPr>
          <w:rStyle w:val="FontStyle14"/>
          <w:sz w:val="28"/>
          <w:szCs w:val="28"/>
        </w:rPr>
        <w:t xml:space="preserve"> воинство», «Война и Православие», «История создания и духовная ценность иконы «Чернобыльский Спас», конкурсы творческих работ «Пасха глазами детей», «Если бы я был волшебником», «Пасхальная радость». Функционируют как постоянно действующая выставка правос</w:t>
      </w:r>
      <w:r w:rsidRPr="00697E13">
        <w:rPr>
          <w:rStyle w:val="FontStyle14"/>
          <w:sz w:val="28"/>
          <w:szCs w:val="28"/>
        </w:rPr>
        <w:t>лавной литературы «Духовная азбука», так и сменные «Русь православная. Храмы и монастыри», «Православна</w:t>
      </w:r>
      <w:r w:rsidR="00697E13">
        <w:rPr>
          <w:rStyle w:val="FontStyle14"/>
          <w:sz w:val="28"/>
          <w:szCs w:val="28"/>
        </w:rPr>
        <w:t xml:space="preserve">я радуга», «Православная Пасха – </w:t>
      </w:r>
      <w:r w:rsidRPr="00697E13">
        <w:rPr>
          <w:rStyle w:val="FontStyle14"/>
          <w:sz w:val="28"/>
          <w:szCs w:val="28"/>
        </w:rPr>
        <w:t>2014».</w:t>
      </w:r>
    </w:p>
    <w:p w:rsidR="00000000" w:rsidRPr="00697E13" w:rsidRDefault="00437F56" w:rsidP="00697E13">
      <w:pPr>
        <w:pStyle w:val="Style7"/>
        <w:widowControl/>
        <w:spacing w:line="360" w:lineRule="auto"/>
        <w:ind w:firstLine="720"/>
        <w:jc w:val="both"/>
        <w:rPr>
          <w:rStyle w:val="FontStyle14"/>
          <w:sz w:val="28"/>
          <w:szCs w:val="28"/>
        </w:rPr>
      </w:pPr>
      <w:proofErr w:type="gramStart"/>
      <w:r w:rsidRPr="00697E13">
        <w:rPr>
          <w:rStyle w:val="FontStyle14"/>
          <w:sz w:val="28"/>
          <w:szCs w:val="28"/>
        </w:rPr>
        <w:t>Опыт педагогической практики в области духовно-нравственного воспитания, приобщения подрастающего поколения к прав</w:t>
      </w:r>
      <w:r w:rsidRPr="00697E13">
        <w:rPr>
          <w:rStyle w:val="FontStyle14"/>
          <w:sz w:val="28"/>
          <w:szCs w:val="28"/>
        </w:rPr>
        <w:t xml:space="preserve">ославной культуре школа представляет на муниципальных Рождественских чтениях (темы </w:t>
      </w:r>
      <w:r w:rsidRPr="00697E13">
        <w:rPr>
          <w:rStyle w:val="FontStyle14"/>
          <w:sz w:val="28"/>
          <w:szCs w:val="28"/>
        </w:rPr>
        <w:lastRenderedPageBreak/>
        <w:t>выступлений:</w:t>
      </w:r>
      <w:proofErr w:type="gramEnd"/>
      <w:r w:rsidRPr="00697E13">
        <w:rPr>
          <w:rStyle w:val="FontStyle14"/>
          <w:sz w:val="28"/>
          <w:szCs w:val="28"/>
        </w:rPr>
        <w:t xml:space="preserve"> </w:t>
      </w:r>
      <w:proofErr w:type="gramStart"/>
      <w:r w:rsidRPr="00697E13">
        <w:rPr>
          <w:rStyle w:val="FontStyle14"/>
          <w:sz w:val="28"/>
          <w:szCs w:val="28"/>
        </w:rPr>
        <w:t xml:space="preserve">«Воспитание на традициях православной культуры», 2009 г.; «Формирование духовно-нравственной культуры личности через приобщение к православным традициям», 2011 </w:t>
      </w:r>
      <w:r w:rsidRPr="00697E13">
        <w:rPr>
          <w:rStyle w:val="FontStyle14"/>
          <w:sz w:val="28"/>
          <w:szCs w:val="28"/>
        </w:rPr>
        <w:t>г.; «Основы православной культуры: потенциал поддержки ценностного самоопределения подростка», 2013 г.), научно-практических конференциях («Актуальные проблемы духовно-нравственного воспитания учащихся и пути их решения», 2011 г.), педагогических конференц</w:t>
      </w:r>
      <w:r w:rsidRPr="00697E13">
        <w:rPr>
          <w:rStyle w:val="FontStyle14"/>
          <w:sz w:val="28"/>
          <w:szCs w:val="28"/>
        </w:rPr>
        <w:t>иях («Проблемы и перспективы введения курса «ОРКСЭ», 2012 г.), а также на муниципальных, региональных и Всероссийских конкурсах, в</w:t>
      </w:r>
      <w:proofErr w:type="gramEnd"/>
      <w:r w:rsidRPr="00697E13">
        <w:rPr>
          <w:rStyle w:val="FontStyle14"/>
          <w:sz w:val="28"/>
          <w:szCs w:val="28"/>
        </w:rPr>
        <w:t xml:space="preserve"> том числе дистанционных: во Всероссийском дистанционном конкурсе «Преподавание курса «Основы религиозных культур и светской э</w:t>
      </w:r>
      <w:r w:rsidRPr="00697E13">
        <w:rPr>
          <w:rStyle w:val="FontStyle14"/>
          <w:sz w:val="28"/>
          <w:szCs w:val="28"/>
        </w:rPr>
        <w:t>тики»: мой опыт», во Всероссийском фестивале педагогических идей «Открытый урок», в Международном конкурсе педагогических работников «Я иду на урок». В 2013 — 2014 учебном году на базе школы проведён районный семинар учителей ОРКСЭ по проблеме «Моделирован</w:t>
      </w:r>
      <w:r w:rsidRPr="00697E13">
        <w:rPr>
          <w:rStyle w:val="FontStyle14"/>
          <w:sz w:val="28"/>
          <w:szCs w:val="28"/>
        </w:rPr>
        <w:t>ие воспитательной среды в условиях реализации курса «ОРКСЭ» и дополнительного образования», в рамках которого было проведено внеклассное мероприятие по теме «Пасха — праздник праздников».</w:t>
      </w:r>
    </w:p>
    <w:p w:rsidR="00000000" w:rsidRPr="00697E13" w:rsidRDefault="00437F56" w:rsidP="00697E13">
      <w:pPr>
        <w:pStyle w:val="Style7"/>
        <w:widowControl/>
        <w:spacing w:line="360" w:lineRule="auto"/>
        <w:ind w:firstLine="720"/>
        <w:jc w:val="both"/>
        <w:rPr>
          <w:rStyle w:val="FontStyle14"/>
          <w:sz w:val="28"/>
          <w:szCs w:val="28"/>
        </w:rPr>
      </w:pPr>
      <w:r w:rsidRPr="00697E13">
        <w:rPr>
          <w:rStyle w:val="FontStyle14"/>
          <w:sz w:val="28"/>
          <w:szCs w:val="28"/>
        </w:rPr>
        <w:t>Духовно-нравственное воспитание в школе осуществляется как целенапра</w:t>
      </w:r>
      <w:r w:rsidRPr="00697E13">
        <w:rPr>
          <w:rStyle w:val="FontStyle14"/>
          <w:sz w:val="28"/>
          <w:szCs w:val="28"/>
        </w:rPr>
        <w:t>вленная деятельность, одной из основных форм которой является повышение культуры учащихся через участие в творческих конкурсах, акциях, мероприятиях православной направленности.</w:t>
      </w:r>
    </w:p>
    <w:p w:rsidR="00000000" w:rsidRPr="00697E13" w:rsidRDefault="00697E13" w:rsidP="00697E13">
      <w:pPr>
        <w:pStyle w:val="Style7"/>
        <w:widowControl/>
        <w:spacing w:line="360" w:lineRule="auto"/>
        <w:ind w:firstLine="720"/>
        <w:jc w:val="both"/>
        <w:rPr>
          <w:rStyle w:val="FontStyle14"/>
          <w:sz w:val="28"/>
          <w:szCs w:val="28"/>
        </w:rPr>
      </w:pPr>
      <w:proofErr w:type="gramStart"/>
      <w:r>
        <w:rPr>
          <w:rStyle w:val="FontStyle14"/>
          <w:sz w:val="28"/>
          <w:szCs w:val="28"/>
        </w:rPr>
        <w:t>Среди обучающихся школы – участники</w:t>
      </w:r>
      <w:r w:rsidR="00437F56" w:rsidRPr="00697E13">
        <w:rPr>
          <w:rStyle w:val="FontStyle14"/>
          <w:sz w:val="28"/>
          <w:szCs w:val="28"/>
        </w:rPr>
        <w:t>, призёры, победители конкурсов различного</w:t>
      </w:r>
      <w:r w:rsidR="00437F56" w:rsidRPr="00697E13">
        <w:rPr>
          <w:rStyle w:val="FontStyle14"/>
          <w:sz w:val="28"/>
          <w:szCs w:val="28"/>
        </w:rPr>
        <w:t xml:space="preserve"> уровня: муниципального смотра-конкурса творческих и проектных работ учащихся в рамках изучения комплексного курса «ОРКСЭ» (1 место), муниципального конкурса творческих работ обучающихся «Благодатный отрок», посвященного Дню православной книги (I место), о</w:t>
      </w:r>
      <w:r w:rsidR="00437F56" w:rsidRPr="00697E13">
        <w:rPr>
          <w:rStyle w:val="FontStyle14"/>
          <w:sz w:val="28"/>
          <w:szCs w:val="28"/>
        </w:rPr>
        <w:t>бластного заочного конкурса по православному краеведению «По святым местам земли Тульской» (грамота за успешное участие ГОУ ДОД ТО «ОЭБЦУ»), областной творческой акции «Тула</w:t>
      </w:r>
      <w:proofErr w:type="gramEnd"/>
      <w:r w:rsidR="00437F56" w:rsidRPr="00697E13">
        <w:rPr>
          <w:rStyle w:val="FontStyle14"/>
          <w:sz w:val="28"/>
          <w:szCs w:val="28"/>
        </w:rPr>
        <w:t>! Родина! Россия!», приуроченной ко Дню Тульской области (диплом Министерства образ</w:t>
      </w:r>
      <w:r w:rsidR="00437F56" w:rsidRPr="00697E13">
        <w:rPr>
          <w:rStyle w:val="FontStyle14"/>
          <w:sz w:val="28"/>
          <w:szCs w:val="28"/>
        </w:rPr>
        <w:t xml:space="preserve">ования и культуры Тульской области), </w:t>
      </w:r>
      <w:r w:rsidR="00437F56" w:rsidRPr="00697E13">
        <w:rPr>
          <w:rStyle w:val="FontStyle14"/>
          <w:sz w:val="28"/>
          <w:szCs w:val="28"/>
        </w:rPr>
        <w:lastRenderedPageBreak/>
        <w:t>Всероссийской детской акции «С любовью к России мы делами добрыми едины» (грамота за успешное участие ГОУ ДОД ТО «ОЭБЦУ»).</w:t>
      </w:r>
    </w:p>
    <w:p w:rsidR="00000000" w:rsidRPr="00697E13" w:rsidRDefault="00437F56" w:rsidP="00697E13">
      <w:pPr>
        <w:pStyle w:val="Style7"/>
        <w:widowControl/>
        <w:spacing w:line="360" w:lineRule="auto"/>
        <w:ind w:firstLine="720"/>
        <w:jc w:val="both"/>
        <w:rPr>
          <w:rStyle w:val="FontStyle14"/>
          <w:sz w:val="28"/>
          <w:szCs w:val="28"/>
        </w:rPr>
      </w:pPr>
      <w:r w:rsidRPr="00697E13">
        <w:rPr>
          <w:rStyle w:val="FontStyle14"/>
          <w:sz w:val="28"/>
          <w:szCs w:val="28"/>
        </w:rPr>
        <w:t>Каждая работа ребёнка есть результат погружения в эпоху, изучения культурных традиций и мастерст</w:t>
      </w:r>
      <w:r w:rsidRPr="00697E13">
        <w:rPr>
          <w:rStyle w:val="FontStyle14"/>
          <w:sz w:val="28"/>
          <w:szCs w:val="28"/>
        </w:rPr>
        <w:t>ва предыдущих поколений. Так происходит овладение опытом предков, их нравственными и духовными ценностями, формирование собственной картины мира.</w:t>
      </w:r>
    </w:p>
    <w:p w:rsidR="00000000" w:rsidRPr="00697E13" w:rsidRDefault="00437F56" w:rsidP="00697E13">
      <w:pPr>
        <w:pStyle w:val="Style7"/>
        <w:widowControl/>
        <w:spacing w:line="360" w:lineRule="auto"/>
        <w:ind w:firstLine="720"/>
        <w:jc w:val="both"/>
        <w:rPr>
          <w:rStyle w:val="FontStyle14"/>
          <w:sz w:val="28"/>
          <w:szCs w:val="28"/>
        </w:rPr>
      </w:pPr>
      <w:r w:rsidRPr="00697E13">
        <w:rPr>
          <w:rStyle w:val="FontStyle14"/>
          <w:sz w:val="28"/>
          <w:szCs w:val="28"/>
        </w:rPr>
        <w:t xml:space="preserve">В рамках плана по подготовке и празднованию важнейшей </w:t>
      </w:r>
      <w:proofErr w:type="spellStart"/>
      <w:r w:rsidRPr="00697E13">
        <w:rPr>
          <w:rStyle w:val="FontStyle14"/>
          <w:sz w:val="28"/>
          <w:szCs w:val="28"/>
        </w:rPr>
        <w:t>юбилейно</w:t>
      </w:r>
      <w:proofErr w:type="spellEnd"/>
      <w:r w:rsidRPr="00697E13">
        <w:rPr>
          <w:rStyle w:val="FontStyle14"/>
          <w:sz w:val="28"/>
          <w:szCs w:val="28"/>
        </w:rPr>
        <w:t xml:space="preserve">-исторической даты 2014 </w:t>
      </w:r>
      <w:r w:rsidRPr="00697E13">
        <w:rPr>
          <w:rStyle w:val="FontStyle14"/>
          <w:spacing w:val="-20"/>
          <w:sz w:val="28"/>
          <w:szCs w:val="28"/>
        </w:rPr>
        <w:t>г.</w:t>
      </w:r>
      <w:r w:rsidR="00697E13">
        <w:rPr>
          <w:rStyle w:val="FontStyle14"/>
          <w:spacing w:val="-20"/>
          <w:sz w:val="28"/>
          <w:szCs w:val="28"/>
        </w:rPr>
        <w:t xml:space="preserve"> –</w:t>
      </w:r>
      <w:r w:rsidRPr="00697E13">
        <w:rPr>
          <w:rStyle w:val="FontStyle14"/>
          <w:sz w:val="28"/>
          <w:szCs w:val="28"/>
        </w:rPr>
        <w:t xml:space="preserve"> 700-летия со дня ро</w:t>
      </w:r>
      <w:r w:rsidRPr="00697E13">
        <w:rPr>
          <w:rStyle w:val="FontStyle14"/>
          <w:sz w:val="28"/>
          <w:szCs w:val="28"/>
        </w:rPr>
        <w:t>ж</w:t>
      </w:r>
      <w:r w:rsidR="00697E13">
        <w:rPr>
          <w:rStyle w:val="FontStyle14"/>
          <w:sz w:val="28"/>
          <w:szCs w:val="28"/>
        </w:rPr>
        <w:t xml:space="preserve">дения </w:t>
      </w:r>
      <w:proofErr w:type="spellStart"/>
      <w:r w:rsidR="00697E13">
        <w:rPr>
          <w:rStyle w:val="FontStyle14"/>
          <w:sz w:val="28"/>
          <w:szCs w:val="28"/>
        </w:rPr>
        <w:t>прп</w:t>
      </w:r>
      <w:proofErr w:type="spellEnd"/>
      <w:r w:rsidR="00697E13">
        <w:rPr>
          <w:rStyle w:val="FontStyle14"/>
          <w:sz w:val="28"/>
          <w:szCs w:val="28"/>
        </w:rPr>
        <w:t>. Сергия Радонежского –</w:t>
      </w:r>
      <w:r w:rsidRPr="00697E13">
        <w:rPr>
          <w:rStyle w:val="FontStyle14"/>
          <w:sz w:val="28"/>
          <w:szCs w:val="28"/>
        </w:rPr>
        <w:t xml:space="preserve"> проведён урок православной культуры «</w:t>
      </w:r>
      <w:r w:rsidR="00697E13">
        <w:rPr>
          <w:rStyle w:val="FontStyle14"/>
          <w:sz w:val="28"/>
          <w:szCs w:val="28"/>
        </w:rPr>
        <w:t>Преподобный Сергий Радонежский –</w:t>
      </w:r>
      <w:r w:rsidRPr="00697E13">
        <w:rPr>
          <w:rStyle w:val="FontStyle14"/>
          <w:sz w:val="28"/>
          <w:szCs w:val="28"/>
        </w:rPr>
        <w:t xml:space="preserve"> великий заступник и молитвенник Руси», состоялась подготовка конкурсных работ для участия в областном конкурсе детского творчества «700-летие со дня рож</w:t>
      </w:r>
      <w:r w:rsidRPr="00697E13">
        <w:rPr>
          <w:rStyle w:val="FontStyle14"/>
          <w:sz w:val="28"/>
          <w:szCs w:val="28"/>
        </w:rPr>
        <w:t xml:space="preserve">дения преподобного Сергия Радонежского», областном конкурсе творческих работ обучающихся «Сергий Радонежский -игумен земли Русской», в </w:t>
      </w:r>
      <w:proofErr w:type="spellStart"/>
      <w:proofErr w:type="gramStart"/>
      <w:r w:rsidRPr="00697E13">
        <w:rPr>
          <w:rStyle w:val="FontStyle14"/>
          <w:sz w:val="28"/>
          <w:szCs w:val="28"/>
        </w:rPr>
        <w:t>в</w:t>
      </w:r>
      <w:proofErr w:type="spellEnd"/>
      <w:proofErr w:type="gramEnd"/>
      <w:r w:rsidRPr="00697E13">
        <w:rPr>
          <w:rStyle w:val="FontStyle14"/>
          <w:sz w:val="28"/>
          <w:szCs w:val="28"/>
        </w:rPr>
        <w:t xml:space="preserve"> выставке в рамках проведения первого культурно-образовательного православного форума «От сердца к сердцу».</w:t>
      </w:r>
    </w:p>
    <w:p w:rsidR="00000000" w:rsidRPr="00697E13" w:rsidRDefault="00437F56" w:rsidP="00697E13">
      <w:pPr>
        <w:pStyle w:val="Style7"/>
        <w:widowControl/>
        <w:spacing w:line="360" w:lineRule="auto"/>
        <w:ind w:firstLine="720"/>
        <w:jc w:val="both"/>
        <w:rPr>
          <w:rStyle w:val="FontStyle14"/>
          <w:sz w:val="28"/>
          <w:szCs w:val="28"/>
        </w:rPr>
      </w:pPr>
      <w:r w:rsidRPr="00697E13">
        <w:rPr>
          <w:rStyle w:val="FontStyle14"/>
          <w:sz w:val="28"/>
          <w:szCs w:val="28"/>
        </w:rPr>
        <w:t>В новом учеб</w:t>
      </w:r>
      <w:r w:rsidRPr="00697E13">
        <w:rPr>
          <w:rStyle w:val="FontStyle14"/>
          <w:sz w:val="28"/>
          <w:szCs w:val="28"/>
        </w:rPr>
        <w:t xml:space="preserve">ном году продолжится работа в данном направлении, </w:t>
      </w:r>
      <w:proofErr w:type="gramStart"/>
      <w:r w:rsidRPr="00697E13">
        <w:rPr>
          <w:rStyle w:val="FontStyle14"/>
          <w:sz w:val="28"/>
          <w:szCs w:val="28"/>
        </w:rPr>
        <w:t>запланированы</w:t>
      </w:r>
      <w:proofErr w:type="gramEnd"/>
      <w:r w:rsidRPr="00697E13">
        <w:rPr>
          <w:rStyle w:val="FontStyle14"/>
          <w:sz w:val="28"/>
          <w:szCs w:val="28"/>
        </w:rPr>
        <w:t xml:space="preserve"> к проведению устный журнал «Святая Русь. Добро и милосердие Сергия Радонежского», книжная выставка «</w:t>
      </w:r>
      <w:r w:rsidR="00697E13">
        <w:rPr>
          <w:rStyle w:val="FontStyle14"/>
          <w:sz w:val="28"/>
          <w:szCs w:val="28"/>
        </w:rPr>
        <w:t>Преподобный Сергий Радонежский –</w:t>
      </w:r>
      <w:r w:rsidRPr="00697E13">
        <w:rPr>
          <w:rStyle w:val="FontStyle14"/>
          <w:sz w:val="28"/>
          <w:szCs w:val="28"/>
        </w:rPr>
        <w:t xml:space="preserve"> светоч земли», медиа-урок «Виртуальная экскурсия в Свято-Тр</w:t>
      </w:r>
      <w:r w:rsidRPr="00697E13">
        <w:rPr>
          <w:rStyle w:val="FontStyle14"/>
          <w:sz w:val="28"/>
          <w:szCs w:val="28"/>
        </w:rPr>
        <w:t>оицкую Сергееву Лавру», конкурс детского творчества «Сергиевы Родники».</w:t>
      </w:r>
    </w:p>
    <w:p w:rsidR="00000000" w:rsidRPr="00697E13" w:rsidRDefault="00437F56" w:rsidP="00697E13">
      <w:pPr>
        <w:pStyle w:val="Style7"/>
        <w:widowControl/>
        <w:spacing w:line="360" w:lineRule="auto"/>
        <w:ind w:firstLine="720"/>
        <w:jc w:val="both"/>
        <w:rPr>
          <w:rStyle w:val="FontStyle14"/>
          <w:sz w:val="28"/>
          <w:szCs w:val="28"/>
        </w:rPr>
      </w:pPr>
      <w:r w:rsidRPr="00697E13">
        <w:rPr>
          <w:rStyle w:val="FontStyle14"/>
          <w:sz w:val="28"/>
          <w:szCs w:val="28"/>
        </w:rPr>
        <w:t>Основная задача этих мероприятий - обратить подрастающее поколение к своим историческим корням. Очень важно, чтобы дети имели правильный взгляд на историю своего государства, видели, ч</w:t>
      </w:r>
      <w:r w:rsidRPr="00697E13">
        <w:rPr>
          <w:rStyle w:val="FontStyle14"/>
          <w:sz w:val="28"/>
          <w:szCs w:val="28"/>
        </w:rPr>
        <w:t xml:space="preserve">то история России пронизана духовностью, а такие яркие личности, как </w:t>
      </w:r>
      <w:proofErr w:type="spellStart"/>
      <w:r w:rsidRPr="00697E13">
        <w:rPr>
          <w:rStyle w:val="FontStyle14"/>
          <w:sz w:val="28"/>
          <w:szCs w:val="28"/>
        </w:rPr>
        <w:t>прп</w:t>
      </w:r>
      <w:proofErr w:type="spellEnd"/>
      <w:r w:rsidRPr="00697E13">
        <w:rPr>
          <w:rStyle w:val="FontStyle14"/>
          <w:sz w:val="28"/>
          <w:szCs w:val="28"/>
        </w:rPr>
        <w:t>. Сергий Радонежский, являются своего рода фундаментом многих исторических событий.</w:t>
      </w:r>
    </w:p>
    <w:p w:rsidR="00000000" w:rsidRPr="00697E13" w:rsidRDefault="00437F56" w:rsidP="00697E13">
      <w:pPr>
        <w:pStyle w:val="Style7"/>
        <w:widowControl/>
        <w:spacing w:line="360" w:lineRule="auto"/>
        <w:ind w:firstLine="720"/>
        <w:jc w:val="both"/>
        <w:rPr>
          <w:rStyle w:val="FontStyle14"/>
          <w:sz w:val="28"/>
          <w:szCs w:val="28"/>
        </w:rPr>
      </w:pPr>
      <w:r w:rsidRPr="00697E13">
        <w:rPr>
          <w:rStyle w:val="FontStyle14"/>
          <w:sz w:val="28"/>
          <w:szCs w:val="28"/>
        </w:rPr>
        <w:t>В наше время особенно очевидно, что без духовности, которую несёт с собой Православие, нам не выжить</w:t>
      </w:r>
      <w:r w:rsidRPr="00697E13">
        <w:rPr>
          <w:rStyle w:val="FontStyle14"/>
          <w:sz w:val="28"/>
          <w:szCs w:val="28"/>
        </w:rPr>
        <w:t>, не обрести согласия в обществе.</w:t>
      </w:r>
    </w:p>
    <w:p w:rsidR="00000000" w:rsidRPr="00697E13" w:rsidRDefault="00437F56" w:rsidP="00697E13">
      <w:pPr>
        <w:pStyle w:val="Style7"/>
        <w:widowControl/>
        <w:spacing w:line="360" w:lineRule="auto"/>
        <w:ind w:firstLine="720"/>
        <w:jc w:val="both"/>
        <w:rPr>
          <w:rStyle w:val="FontStyle14"/>
          <w:sz w:val="28"/>
          <w:szCs w:val="28"/>
        </w:rPr>
      </w:pPr>
      <w:r w:rsidRPr="00697E13">
        <w:rPr>
          <w:rStyle w:val="FontStyle14"/>
          <w:sz w:val="28"/>
          <w:szCs w:val="28"/>
        </w:rPr>
        <w:t>Православие всегда было и остаётся стержнем традиционного многовекового уклада нашей страны. Лишь оно мож</w:t>
      </w:r>
      <w:r w:rsidR="00697E13">
        <w:rPr>
          <w:rStyle w:val="FontStyle14"/>
          <w:sz w:val="28"/>
          <w:szCs w:val="28"/>
        </w:rPr>
        <w:t>ет дать личности самое главное –</w:t>
      </w:r>
      <w:r w:rsidRPr="00697E13">
        <w:rPr>
          <w:rStyle w:val="FontStyle14"/>
          <w:sz w:val="28"/>
          <w:szCs w:val="28"/>
        </w:rPr>
        <w:t xml:space="preserve"> умение открыть духовную высоту, святость, истину. Само </w:t>
      </w:r>
      <w:proofErr w:type="gramStart"/>
      <w:r w:rsidRPr="00697E13">
        <w:rPr>
          <w:rStyle w:val="FontStyle14"/>
          <w:sz w:val="28"/>
          <w:szCs w:val="28"/>
        </w:rPr>
        <w:t xml:space="preserve">слово </w:t>
      </w:r>
      <w:r w:rsidRPr="00697E13">
        <w:rPr>
          <w:rStyle w:val="FontStyle14"/>
          <w:sz w:val="28"/>
          <w:szCs w:val="28"/>
        </w:rPr>
        <w:lastRenderedPageBreak/>
        <w:t>образование</w:t>
      </w:r>
      <w:proofErr w:type="gramEnd"/>
      <w:r w:rsidRPr="00697E13">
        <w:rPr>
          <w:rStyle w:val="FontStyle14"/>
          <w:sz w:val="28"/>
          <w:szCs w:val="28"/>
        </w:rPr>
        <w:t xml:space="preserve"> в православ</w:t>
      </w:r>
      <w:r w:rsidRPr="00697E13">
        <w:rPr>
          <w:rStyle w:val="FontStyle14"/>
          <w:sz w:val="28"/>
          <w:szCs w:val="28"/>
        </w:rPr>
        <w:t>ной культуре неразрывно связано с церковностью и духовностью.</w:t>
      </w:r>
    </w:p>
    <w:p w:rsidR="00000000" w:rsidRPr="00697E13" w:rsidRDefault="00437F56" w:rsidP="00697E13">
      <w:pPr>
        <w:pStyle w:val="Style7"/>
        <w:widowControl/>
        <w:spacing w:line="360" w:lineRule="auto"/>
        <w:ind w:firstLine="720"/>
        <w:jc w:val="both"/>
        <w:rPr>
          <w:rStyle w:val="FontStyle14"/>
          <w:sz w:val="28"/>
          <w:szCs w:val="28"/>
        </w:rPr>
      </w:pPr>
      <w:r w:rsidRPr="00697E13">
        <w:rPr>
          <w:rStyle w:val="FontStyle14"/>
          <w:sz w:val="28"/>
          <w:szCs w:val="28"/>
        </w:rPr>
        <w:t xml:space="preserve">Именно Православие, еще со времён князя Владимира, является </w:t>
      </w:r>
      <w:proofErr w:type="spellStart"/>
      <w:r w:rsidRPr="00697E13">
        <w:rPr>
          <w:rStyle w:val="FontStyle14"/>
          <w:sz w:val="28"/>
          <w:szCs w:val="28"/>
        </w:rPr>
        <w:t>культурообразующим</w:t>
      </w:r>
      <w:proofErr w:type="spellEnd"/>
      <w:r w:rsidRPr="00697E13">
        <w:rPr>
          <w:rStyle w:val="FontStyle14"/>
          <w:sz w:val="28"/>
          <w:szCs w:val="28"/>
        </w:rPr>
        <w:t xml:space="preserve"> элементом жизни русского народа. Оно имеет исключительное значение в жизнеустройстве нашего государства и общества,</w:t>
      </w:r>
      <w:r w:rsidRPr="00697E13">
        <w:rPr>
          <w:rStyle w:val="FontStyle14"/>
          <w:sz w:val="28"/>
          <w:szCs w:val="28"/>
        </w:rPr>
        <w:t xml:space="preserve"> семьи и человека, духовности и нравственности, нашей культуры и воспитания.</w:t>
      </w:r>
    </w:p>
    <w:p w:rsidR="00697E13" w:rsidRPr="00697E13" w:rsidRDefault="00437F56" w:rsidP="00697E13">
      <w:pPr>
        <w:pStyle w:val="Style7"/>
        <w:widowControl/>
        <w:spacing w:line="360" w:lineRule="auto"/>
        <w:ind w:firstLine="720"/>
        <w:jc w:val="both"/>
        <w:rPr>
          <w:rStyle w:val="FontStyle14"/>
          <w:sz w:val="28"/>
          <w:szCs w:val="28"/>
        </w:rPr>
      </w:pPr>
      <w:r w:rsidRPr="00697E13">
        <w:rPr>
          <w:rStyle w:val="FontStyle14"/>
          <w:sz w:val="28"/>
          <w:szCs w:val="28"/>
        </w:rPr>
        <w:t>Хочется верить, что благие семена, брошенные в детские души, прорастут в будущей жизни Верой, с которой не страшны житейские бури, с которой человек идет навстречу Истине, а взаим</w:t>
      </w:r>
      <w:r w:rsidRPr="00697E13">
        <w:rPr>
          <w:rStyle w:val="FontStyle14"/>
          <w:sz w:val="28"/>
          <w:szCs w:val="28"/>
        </w:rPr>
        <w:t>одействие Церкви и школы в деле духовно-нравственного воспитания школьников укрепится и принесёт благодатны</w:t>
      </w:r>
      <w:r w:rsidR="00697E13">
        <w:rPr>
          <w:rStyle w:val="FontStyle14"/>
          <w:sz w:val="28"/>
          <w:szCs w:val="28"/>
        </w:rPr>
        <w:t>е</w:t>
      </w:r>
      <w:r w:rsidRPr="00697E13">
        <w:rPr>
          <w:rStyle w:val="FontStyle14"/>
          <w:sz w:val="28"/>
          <w:szCs w:val="28"/>
        </w:rPr>
        <w:t xml:space="preserve"> плоды.</w:t>
      </w:r>
      <w:bookmarkStart w:id="0" w:name="_GoBack"/>
      <w:bookmarkEnd w:id="0"/>
    </w:p>
    <w:sectPr w:rsidR="00697E13" w:rsidRPr="00697E13">
      <w:type w:val="continuous"/>
      <w:pgSz w:w="11905" w:h="16837"/>
      <w:pgMar w:top="782" w:right="845" w:bottom="978" w:left="156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F56" w:rsidRDefault="00437F56">
      <w:r>
        <w:separator/>
      </w:r>
    </w:p>
  </w:endnote>
  <w:endnote w:type="continuationSeparator" w:id="0">
    <w:p w:rsidR="00437F56" w:rsidRDefault="0043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F56" w:rsidRDefault="00437F56">
      <w:r>
        <w:separator/>
      </w:r>
    </w:p>
  </w:footnote>
  <w:footnote w:type="continuationSeparator" w:id="0">
    <w:p w:rsidR="00437F56" w:rsidRDefault="00437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13"/>
    <w:rsid w:val="00437F56"/>
    <w:rsid w:val="0069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70" w:lineRule="exact"/>
      <w:jc w:val="center"/>
    </w:pPr>
  </w:style>
  <w:style w:type="paragraph" w:customStyle="1" w:styleId="Style2">
    <w:name w:val="Style2"/>
    <w:basedOn w:val="a"/>
    <w:uiPriority w:val="99"/>
    <w:pPr>
      <w:spacing w:line="461" w:lineRule="exact"/>
      <w:ind w:firstLine="2784"/>
    </w:pPr>
  </w:style>
  <w:style w:type="paragraph" w:customStyle="1" w:styleId="Style3">
    <w:name w:val="Style3"/>
    <w:basedOn w:val="a"/>
    <w:uiPriority w:val="99"/>
    <w:pPr>
      <w:spacing w:line="461" w:lineRule="exact"/>
      <w:ind w:firstLine="542"/>
    </w:pPr>
  </w:style>
  <w:style w:type="paragraph" w:customStyle="1" w:styleId="Style4">
    <w:name w:val="Style4"/>
    <w:basedOn w:val="a"/>
    <w:uiPriority w:val="99"/>
    <w:pPr>
      <w:spacing w:line="368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76" w:lineRule="exact"/>
      <w:ind w:firstLine="710"/>
    </w:pPr>
  </w:style>
  <w:style w:type="paragraph" w:customStyle="1" w:styleId="Style7">
    <w:name w:val="Style7"/>
    <w:basedOn w:val="a"/>
    <w:uiPriority w:val="99"/>
    <w:pPr>
      <w:spacing w:line="277" w:lineRule="exact"/>
      <w:ind w:firstLine="854"/>
    </w:pPr>
  </w:style>
  <w:style w:type="paragraph" w:customStyle="1" w:styleId="Style8">
    <w:name w:val="Style8"/>
    <w:basedOn w:val="a"/>
    <w:uiPriority w:val="99"/>
    <w:pPr>
      <w:spacing w:line="274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38"/>
      <w:szCs w:val="38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30"/>
      <w:szCs w:val="3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70" w:lineRule="exact"/>
      <w:jc w:val="center"/>
    </w:pPr>
  </w:style>
  <w:style w:type="paragraph" w:customStyle="1" w:styleId="Style2">
    <w:name w:val="Style2"/>
    <w:basedOn w:val="a"/>
    <w:uiPriority w:val="99"/>
    <w:pPr>
      <w:spacing w:line="461" w:lineRule="exact"/>
      <w:ind w:firstLine="2784"/>
    </w:pPr>
  </w:style>
  <w:style w:type="paragraph" w:customStyle="1" w:styleId="Style3">
    <w:name w:val="Style3"/>
    <w:basedOn w:val="a"/>
    <w:uiPriority w:val="99"/>
    <w:pPr>
      <w:spacing w:line="461" w:lineRule="exact"/>
      <w:ind w:firstLine="542"/>
    </w:pPr>
  </w:style>
  <w:style w:type="paragraph" w:customStyle="1" w:styleId="Style4">
    <w:name w:val="Style4"/>
    <w:basedOn w:val="a"/>
    <w:uiPriority w:val="99"/>
    <w:pPr>
      <w:spacing w:line="368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76" w:lineRule="exact"/>
      <w:ind w:firstLine="710"/>
    </w:pPr>
  </w:style>
  <w:style w:type="paragraph" w:customStyle="1" w:styleId="Style7">
    <w:name w:val="Style7"/>
    <w:basedOn w:val="a"/>
    <w:uiPriority w:val="99"/>
    <w:pPr>
      <w:spacing w:line="277" w:lineRule="exact"/>
      <w:ind w:firstLine="854"/>
    </w:pPr>
  </w:style>
  <w:style w:type="paragraph" w:customStyle="1" w:styleId="Style8">
    <w:name w:val="Style8"/>
    <w:basedOn w:val="a"/>
    <w:uiPriority w:val="99"/>
    <w:pPr>
      <w:spacing w:line="274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38"/>
      <w:szCs w:val="38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30"/>
      <w:szCs w:val="3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1687</Words>
  <Characters>9621</Characters>
  <Application>Microsoft Office Word</Application>
  <DocSecurity>0</DocSecurity>
  <Lines>80</Lines>
  <Paragraphs>22</Paragraphs>
  <ScaleCrop>false</ScaleCrop>
  <Company/>
  <LinksUpToDate>false</LinksUpToDate>
  <CharactersWithSpaces>11286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</dc:creator>
  <cp:lastModifiedBy>ПЕЛ</cp:lastModifiedBy>
  <cp:revision>1</cp:revision>
  <dcterms:created xsi:type="dcterms:W3CDTF">2014-11-07T08:04:00Z</dcterms:created>
  <dcterms:modified xsi:type="dcterms:W3CDTF">2014-11-07T08:10:00Z</dcterms:modified>
</cp:coreProperties>
</file>